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16"/>
      </w:tblGrid>
      <w:tr w:rsidR="006643F6" w:rsidTr="00696303">
        <w:tc>
          <w:tcPr>
            <w:tcW w:w="1242" w:type="dxa"/>
            <w:tcBorders>
              <w:right w:val="nil"/>
            </w:tcBorders>
            <w:shd w:val="clear" w:color="auto" w:fill="C6D9F1" w:themeFill="text2" w:themeFillTint="33"/>
          </w:tcPr>
          <w:p w:rsidR="006643F6" w:rsidRDefault="006643F6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6643F6" w:rsidRPr="00F4766A" w:rsidRDefault="006643F6" w:rsidP="006643F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ПРИПРЕМА ЗА САРАДНИЧКУ НАСТАВУ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C6D9F1" w:themeFill="text2" w:themeFillTint="33"/>
          </w:tcPr>
          <w:p w:rsidR="006643F6" w:rsidRDefault="006643F6">
            <w:pPr>
              <w:rPr>
                <w:lang w:val="sr-Cyrl-RS"/>
              </w:rPr>
            </w:pPr>
          </w:p>
        </w:tc>
      </w:tr>
      <w:tr w:rsidR="006643F6" w:rsidTr="00A03C6B">
        <w:tc>
          <w:tcPr>
            <w:tcW w:w="1242" w:type="dxa"/>
          </w:tcPr>
          <w:p w:rsidR="006643F6" w:rsidRPr="00F4766A" w:rsidRDefault="00A03C6B" w:rsidP="00A03C6B">
            <w:pPr>
              <w:jc w:val="center"/>
              <w:rPr>
                <w:b/>
              </w:rPr>
            </w:pPr>
            <w:r w:rsidRPr="00F4766A">
              <w:rPr>
                <w:b/>
              </w:rPr>
              <w:t>1.</w:t>
            </w:r>
          </w:p>
        </w:tc>
        <w:tc>
          <w:tcPr>
            <w:tcW w:w="4253" w:type="dxa"/>
          </w:tcPr>
          <w:p w:rsidR="006643F6" w:rsidRPr="00F4766A" w:rsidRDefault="00A03C6B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Наставни предмети</w:t>
            </w:r>
          </w:p>
        </w:tc>
        <w:tc>
          <w:tcPr>
            <w:tcW w:w="3716" w:type="dxa"/>
          </w:tcPr>
          <w:p w:rsidR="006643F6" w:rsidRDefault="00A03C6B" w:rsidP="00A03C6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Пројекти објеката високоградње</w:t>
            </w:r>
          </w:p>
          <w:p w:rsidR="00A03C6B" w:rsidRDefault="00A03C6B" w:rsidP="00A03C6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Примена рачунара у грађевинарству</w:t>
            </w:r>
          </w:p>
          <w:p w:rsidR="00A03C6B" w:rsidRDefault="00A03C6B" w:rsidP="00A03C6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Армранобетонске конструкције</w:t>
            </w:r>
          </w:p>
          <w:p w:rsidR="00A03C6B" w:rsidRPr="00A03C6B" w:rsidRDefault="00A03C6B" w:rsidP="00A03C6B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Технологија грађевинских радова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A03C6B" w:rsidP="00A03C6B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2.</w:t>
            </w:r>
          </w:p>
        </w:tc>
        <w:tc>
          <w:tcPr>
            <w:tcW w:w="4253" w:type="dxa"/>
          </w:tcPr>
          <w:p w:rsidR="006643F6" w:rsidRPr="00F4766A" w:rsidRDefault="00A03C6B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Име и презиме наставника</w:t>
            </w:r>
          </w:p>
        </w:tc>
        <w:tc>
          <w:tcPr>
            <w:tcW w:w="3716" w:type="dxa"/>
          </w:tcPr>
          <w:p w:rsidR="006643F6" w:rsidRDefault="00884CB6" w:rsidP="00A03C6B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Милка Поповић</w:t>
            </w:r>
          </w:p>
          <w:p w:rsidR="00884CB6" w:rsidRDefault="00884CB6" w:rsidP="00A03C6B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Радмила Николаш</w:t>
            </w:r>
          </w:p>
          <w:p w:rsidR="00884CB6" w:rsidRDefault="00884CB6" w:rsidP="00A03C6B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Мира Јањић</w:t>
            </w:r>
          </w:p>
          <w:p w:rsidR="00884CB6" w:rsidRPr="00A03C6B" w:rsidRDefault="00884CB6" w:rsidP="00A03C6B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Мира Јањић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884CB6" w:rsidP="00884CB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3.</w:t>
            </w:r>
          </w:p>
        </w:tc>
        <w:tc>
          <w:tcPr>
            <w:tcW w:w="4253" w:type="dxa"/>
          </w:tcPr>
          <w:p w:rsidR="006643F6" w:rsidRPr="00F4766A" w:rsidRDefault="00884CB6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Школа</w:t>
            </w:r>
          </w:p>
        </w:tc>
        <w:tc>
          <w:tcPr>
            <w:tcW w:w="3716" w:type="dxa"/>
          </w:tcPr>
          <w:p w:rsidR="006643F6" w:rsidRDefault="00884CB6">
            <w:pPr>
              <w:rPr>
                <w:lang w:val="sr-Cyrl-RS"/>
              </w:rPr>
            </w:pPr>
            <w:r>
              <w:rPr>
                <w:lang w:val="sr-Cyrl-RS"/>
              </w:rPr>
              <w:t>Техничка школа „ 23.мај“ Панчево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884CB6" w:rsidP="00884CB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4.</w:t>
            </w:r>
          </w:p>
        </w:tc>
        <w:tc>
          <w:tcPr>
            <w:tcW w:w="4253" w:type="dxa"/>
          </w:tcPr>
          <w:p w:rsidR="006643F6" w:rsidRPr="00F4766A" w:rsidRDefault="00884CB6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Образовни профил</w:t>
            </w:r>
          </w:p>
        </w:tc>
        <w:tc>
          <w:tcPr>
            <w:tcW w:w="3716" w:type="dxa"/>
          </w:tcPr>
          <w:p w:rsidR="006643F6" w:rsidRDefault="00884CB6">
            <w:pPr>
              <w:rPr>
                <w:lang w:val="sr-Cyrl-RS"/>
              </w:rPr>
            </w:pPr>
            <w:r>
              <w:rPr>
                <w:lang w:val="sr-Cyrl-RS"/>
              </w:rPr>
              <w:t>Архитектонски техничар - оглед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884CB6" w:rsidP="00884CB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5.</w:t>
            </w:r>
          </w:p>
        </w:tc>
        <w:tc>
          <w:tcPr>
            <w:tcW w:w="4253" w:type="dxa"/>
          </w:tcPr>
          <w:p w:rsidR="006643F6" w:rsidRPr="00F4766A" w:rsidRDefault="00884CB6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Разред</w:t>
            </w:r>
          </w:p>
        </w:tc>
        <w:tc>
          <w:tcPr>
            <w:tcW w:w="3716" w:type="dxa"/>
          </w:tcPr>
          <w:p w:rsidR="006643F6" w:rsidRDefault="00884CB6">
            <w:pPr>
              <w:rPr>
                <w:lang w:val="sr-Cyrl-RS"/>
              </w:rPr>
            </w:pPr>
            <w:r>
              <w:rPr>
                <w:lang w:val="sr-Cyrl-RS"/>
              </w:rPr>
              <w:t>четврти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884CB6" w:rsidP="00884CB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6.</w:t>
            </w:r>
          </w:p>
        </w:tc>
        <w:tc>
          <w:tcPr>
            <w:tcW w:w="4253" w:type="dxa"/>
          </w:tcPr>
          <w:p w:rsidR="006643F6" w:rsidRPr="00F4766A" w:rsidRDefault="00884CB6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Тема(е) из програма предмета</w:t>
            </w:r>
          </w:p>
        </w:tc>
        <w:tc>
          <w:tcPr>
            <w:tcW w:w="3716" w:type="dxa"/>
          </w:tcPr>
          <w:p w:rsidR="006643F6" w:rsidRDefault="00884CB6" w:rsidP="00884CB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Израда пројекта надстрешнице према пројектном задатку</w:t>
            </w:r>
          </w:p>
          <w:p w:rsidR="00884CB6" w:rsidRPr="00263B01" w:rsidRDefault="00884CB6" w:rsidP="00884CB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Приказивање надстрешнице у 3</w:t>
            </w:r>
            <w:r w:rsidR="00263B01">
              <w:rPr>
                <w:lang w:val="en-US"/>
              </w:rPr>
              <w:t>D</w:t>
            </w:r>
          </w:p>
          <w:p w:rsidR="00263B01" w:rsidRDefault="00263B01" w:rsidP="00884CB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Димензионисање ПОС 102, изрда Плана и Извода арматуре</w:t>
            </w:r>
          </w:p>
          <w:p w:rsidR="00263B01" w:rsidRDefault="00E22C43" w:rsidP="00884CB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263B01">
              <w:rPr>
                <w:lang w:val="sr-Cyrl-RS"/>
              </w:rPr>
              <w:t>Израда Анализе цене,   Предрачуна ра</w:t>
            </w:r>
            <w:r>
              <w:rPr>
                <w:lang w:val="sr-Cyrl-RS"/>
              </w:rPr>
              <w:t>дова, Спецификације материјала ,</w:t>
            </w:r>
            <w:r w:rsidR="00263B01">
              <w:rPr>
                <w:lang w:val="sr-Cyrl-RS"/>
              </w:rPr>
              <w:t xml:space="preserve"> Састава радне б</w:t>
            </w:r>
            <w:r>
              <w:rPr>
                <w:lang w:val="sr-Cyrl-RS"/>
              </w:rPr>
              <w:t xml:space="preserve">ригаде, </w:t>
            </w:r>
            <w:r w:rsidR="00263B01">
              <w:rPr>
                <w:lang w:val="sr-Cyrl-RS"/>
              </w:rPr>
              <w:t xml:space="preserve">Трајања радова </w:t>
            </w:r>
            <w:r>
              <w:rPr>
                <w:lang w:val="sr-Cyrl-RS"/>
              </w:rPr>
              <w:t xml:space="preserve"> за армирачке радове ПОС 102</w:t>
            </w:r>
          </w:p>
          <w:p w:rsidR="00E22C43" w:rsidRDefault="00E22C43" w:rsidP="00E22C43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C84E29">
              <w:rPr>
                <w:lang w:val="sr-Cyrl-RS"/>
              </w:rPr>
              <w:t>Израда макете армиране ПОС 102 у размери 1:20</w:t>
            </w:r>
          </w:p>
          <w:p w:rsidR="00C84E29" w:rsidRPr="00C84E29" w:rsidRDefault="00C84E29" w:rsidP="00C84E2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F4766A">
              <w:rPr>
                <w:lang w:val="sr-Cyrl-RS"/>
              </w:rPr>
              <w:t xml:space="preserve">- </w:t>
            </w:r>
            <w:r>
              <w:rPr>
                <w:lang w:val="sr-Cyrl-RS"/>
              </w:rPr>
              <w:t xml:space="preserve">  Коментарисање резултата</w:t>
            </w:r>
          </w:p>
          <w:p w:rsidR="00E22C43" w:rsidRDefault="00E22C43" w:rsidP="00E22C43">
            <w:pPr>
              <w:pStyle w:val="ListParagraph"/>
              <w:rPr>
                <w:lang w:val="sr-Cyrl-RS"/>
              </w:rPr>
            </w:pPr>
          </w:p>
          <w:p w:rsidR="00E22C43" w:rsidRPr="00884CB6" w:rsidRDefault="00E22C43" w:rsidP="00E22C43">
            <w:pPr>
              <w:pStyle w:val="ListParagraph"/>
              <w:rPr>
                <w:lang w:val="sr-Cyrl-RS"/>
              </w:rPr>
            </w:pPr>
          </w:p>
        </w:tc>
      </w:tr>
      <w:tr w:rsidR="006643F6" w:rsidTr="00A03C6B">
        <w:tc>
          <w:tcPr>
            <w:tcW w:w="1242" w:type="dxa"/>
          </w:tcPr>
          <w:p w:rsidR="006643F6" w:rsidRPr="00F4766A" w:rsidRDefault="00A02332" w:rsidP="00A02332">
            <w:pPr>
              <w:jc w:val="center"/>
              <w:rPr>
                <w:lang w:val="sr-Cyrl-RS"/>
              </w:rPr>
            </w:pPr>
            <w:r w:rsidRPr="00F4766A">
              <w:rPr>
                <w:lang w:val="sr-Cyrl-RS"/>
              </w:rPr>
              <w:t>7.</w:t>
            </w:r>
          </w:p>
        </w:tc>
        <w:tc>
          <w:tcPr>
            <w:tcW w:w="4253" w:type="dxa"/>
          </w:tcPr>
          <w:p w:rsidR="006643F6" w:rsidRPr="00F4766A" w:rsidRDefault="00A02332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Тема сарадничког часа</w:t>
            </w:r>
          </w:p>
        </w:tc>
        <w:tc>
          <w:tcPr>
            <w:tcW w:w="3716" w:type="dxa"/>
          </w:tcPr>
          <w:p w:rsidR="003347D6" w:rsidRDefault="003347D6" w:rsidP="003347D6">
            <w:pPr>
              <w:rPr>
                <w:lang w:val="sr-Cyrl-RS"/>
              </w:rPr>
            </w:pPr>
            <w:r>
              <w:rPr>
                <w:lang w:val="sr-Cyrl-RS"/>
              </w:rPr>
              <w:t>Надстрешница-конзолна греда</w:t>
            </w:r>
          </w:p>
        </w:tc>
      </w:tr>
      <w:tr w:rsidR="006643F6" w:rsidTr="00A03C6B">
        <w:tc>
          <w:tcPr>
            <w:tcW w:w="1242" w:type="dxa"/>
          </w:tcPr>
          <w:p w:rsidR="006643F6" w:rsidRPr="00F4766A" w:rsidRDefault="003347D6" w:rsidP="003347D6">
            <w:pPr>
              <w:jc w:val="center"/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8.</w:t>
            </w:r>
          </w:p>
        </w:tc>
        <w:tc>
          <w:tcPr>
            <w:tcW w:w="4253" w:type="dxa"/>
          </w:tcPr>
          <w:p w:rsidR="006643F6" w:rsidRPr="00F4766A" w:rsidRDefault="00850F75">
            <w:pPr>
              <w:rPr>
                <w:b/>
                <w:lang w:val="sr-Cyrl-RS"/>
              </w:rPr>
            </w:pPr>
            <w:r w:rsidRPr="00F4766A">
              <w:rPr>
                <w:b/>
                <w:lang w:val="sr-Cyrl-RS"/>
              </w:rPr>
              <w:t>Циљ сарадничког часа</w:t>
            </w:r>
          </w:p>
          <w:p w:rsidR="00850F75" w:rsidRDefault="00850F75">
            <w:pPr>
              <w:rPr>
                <w:lang w:val="sr-Cyrl-RS"/>
              </w:rPr>
            </w:pPr>
            <w:r>
              <w:rPr>
                <w:lang w:val="sr-Cyrl-RS"/>
              </w:rPr>
              <w:t>(Представља одговор на питања: 1. Шта ће ученици да уче и за шта ће бити оспособљени?2. Функционализација: зашто је то потребно и корисно ученику; чему им то служи?)</w:t>
            </w:r>
          </w:p>
        </w:tc>
        <w:tc>
          <w:tcPr>
            <w:tcW w:w="3716" w:type="dxa"/>
          </w:tcPr>
          <w:p w:rsidR="006643F6" w:rsidRDefault="00F4766A" w:rsidP="00F4766A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Ученици ће бити оспособљени да самостално решавају(пројектују) задатак из реалног живота</w:t>
            </w:r>
          </w:p>
          <w:p w:rsidR="00F4766A" w:rsidRDefault="00F4766A" w:rsidP="00F4766A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Ученици ће бити оспособљени да по сопственом избору</w:t>
            </w:r>
            <w:r w:rsidR="00B53B67">
              <w:rPr>
                <w:lang w:val="sr-Cyrl-RS"/>
              </w:rPr>
              <w:t xml:space="preserve">  дају тродимензионалну визуелизацију задате конструкције као и амбијенталног уређења</w:t>
            </w:r>
          </w:p>
          <w:p w:rsidR="00B53B67" w:rsidRDefault="009F53EE" w:rsidP="00F4766A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Ученици ће бити оспособљени да самостално димензионишу конзолну греду и дају План и Извод </w:t>
            </w:r>
            <w:r>
              <w:rPr>
                <w:lang w:val="sr-Cyrl-RS"/>
              </w:rPr>
              <w:lastRenderedPageBreak/>
              <w:t>арматуре</w:t>
            </w:r>
          </w:p>
          <w:p w:rsidR="009F53EE" w:rsidRDefault="009F53EE" w:rsidP="00F4766A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Ученици ће бити оспособљени да смостално одраде Предрачун радова по стварним тржишним вредностима и да одрде састав радне бригаде за армирачке радове</w:t>
            </w:r>
          </w:p>
          <w:p w:rsidR="009F53EE" w:rsidRDefault="009F53EE" w:rsidP="009F53EE">
            <w:pPr>
              <w:pStyle w:val="ListParagraph"/>
              <w:rPr>
                <w:lang w:val="sr-Cyrl-RS"/>
              </w:rPr>
            </w:pPr>
          </w:p>
          <w:p w:rsidR="009F53EE" w:rsidRPr="00F4766A" w:rsidRDefault="009F53EE" w:rsidP="009F53EE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Када ураде самостално и макету греде коју су пројектовали и димензонисали,</w:t>
            </w:r>
            <w:r w:rsidR="001E4337">
              <w:rPr>
                <w:lang w:val="sr-Cyrl-RS"/>
              </w:rPr>
              <w:t xml:space="preserve"> на часовима различитих предмета,</w:t>
            </w:r>
            <w:r w:rsidR="00FD6224">
              <w:rPr>
                <w:lang w:val="sr-Cyrl-RS"/>
              </w:rPr>
              <w:t xml:space="preserve"> биће оспособљени  да научено из ових предмета,повезивањем градива  примене у реалним ситуацијама у пракси</w:t>
            </w:r>
          </w:p>
        </w:tc>
      </w:tr>
      <w:tr w:rsidR="006643F6" w:rsidTr="00C028CC">
        <w:tc>
          <w:tcPr>
            <w:tcW w:w="1242" w:type="dxa"/>
          </w:tcPr>
          <w:p w:rsidR="006643F6" w:rsidRPr="00C42551" w:rsidRDefault="00C42551" w:rsidP="00C42551">
            <w:pPr>
              <w:jc w:val="center"/>
              <w:rPr>
                <w:b/>
                <w:lang w:val="sr-Cyrl-RS"/>
              </w:rPr>
            </w:pPr>
            <w:r w:rsidRPr="00C42551">
              <w:rPr>
                <w:b/>
                <w:lang w:val="sr-Cyrl-RS"/>
              </w:rPr>
              <w:lastRenderedPageBreak/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3F6" w:rsidRPr="009870EF" w:rsidRDefault="00C42551">
            <w:pPr>
              <w:rPr>
                <w:b/>
                <w:lang w:val="sr-Cyrl-RS"/>
              </w:rPr>
            </w:pPr>
            <w:r w:rsidRPr="009870EF">
              <w:rPr>
                <w:b/>
                <w:lang w:val="sr-Cyrl-RS"/>
              </w:rPr>
              <w:t>Трајање сарадничког часа</w:t>
            </w:r>
          </w:p>
        </w:tc>
        <w:tc>
          <w:tcPr>
            <w:tcW w:w="3716" w:type="dxa"/>
          </w:tcPr>
          <w:p w:rsidR="006643F6" w:rsidRPr="009870EF" w:rsidRDefault="009870E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Пројектовање надстрешнице -90минута</w:t>
            </w:r>
          </w:p>
          <w:p w:rsidR="009870EF" w:rsidRPr="009870EF" w:rsidRDefault="009870E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Израда 3</w:t>
            </w:r>
            <w:r>
              <w:rPr>
                <w:lang w:val="en-US"/>
              </w:rPr>
              <w:t>D</w:t>
            </w:r>
            <w:r>
              <w:rPr>
                <w:lang w:val="sr-Cyrl-RS"/>
              </w:rPr>
              <w:t xml:space="preserve"> модела – 90 минута</w:t>
            </w:r>
          </w:p>
          <w:p w:rsidR="009870EF" w:rsidRPr="009870EF" w:rsidRDefault="009870E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Димензионисање АБ греде, израда плана и извода арматуре – 180 минута</w:t>
            </w:r>
          </w:p>
          <w:p w:rsidR="009870EF" w:rsidRPr="009870EF" w:rsidRDefault="009870E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Израда Анализе цене, Предрачуна радова, Спецификације материјала, Трајање радова и састав радне бригаде -180 минута</w:t>
            </w:r>
          </w:p>
          <w:p w:rsidR="009870EF" w:rsidRDefault="009870E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Израда макете арматуре греде -180 минута</w:t>
            </w:r>
          </w:p>
          <w:p w:rsidR="00393AAF" w:rsidRPr="009870EF" w:rsidRDefault="00393AAF" w:rsidP="009870EF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Презентација -90 минута</w:t>
            </w:r>
          </w:p>
        </w:tc>
      </w:tr>
      <w:tr w:rsidR="00F4766A" w:rsidTr="00696303">
        <w:tc>
          <w:tcPr>
            <w:tcW w:w="1242" w:type="dxa"/>
            <w:shd w:val="clear" w:color="auto" w:fill="C6D9F1" w:themeFill="text2" w:themeFillTint="33"/>
          </w:tcPr>
          <w:p w:rsidR="00F4766A" w:rsidRPr="00C028CC" w:rsidRDefault="00C028CC" w:rsidP="00D964E7">
            <w:pPr>
              <w:jc w:val="center"/>
              <w:rPr>
                <w:b/>
                <w:lang w:val="sr-Cyrl-RS"/>
              </w:rPr>
            </w:pPr>
            <w:r w:rsidRPr="00C028CC">
              <w:rPr>
                <w:b/>
                <w:lang w:val="sr-Cyrl-RS"/>
              </w:rPr>
              <w:t>10.</w:t>
            </w:r>
          </w:p>
        </w:tc>
        <w:tc>
          <w:tcPr>
            <w:tcW w:w="4253" w:type="dxa"/>
            <w:tcBorders>
              <w:right w:val="nil"/>
            </w:tcBorders>
            <w:shd w:val="clear" w:color="auto" w:fill="C6D9F1" w:themeFill="text2" w:themeFillTint="33"/>
          </w:tcPr>
          <w:p w:rsidR="00F4766A" w:rsidRPr="00C028CC" w:rsidRDefault="00C028CC" w:rsidP="00C028CC">
            <w:pPr>
              <w:jc w:val="right"/>
              <w:rPr>
                <w:b/>
                <w:lang w:val="sr-Cyrl-RS"/>
              </w:rPr>
            </w:pPr>
            <w:r w:rsidRPr="00C028CC">
              <w:rPr>
                <w:b/>
                <w:lang w:val="sr-Cyrl-RS"/>
              </w:rPr>
              <w:t>КОМПЕТЕНЦИЈЕ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C6D9F1" w:themeFill="text2" w:themeFillTint="33"/>
          </w:tcPr>
          <w:p w:rsidR="00F4766A" w:rsidRPr="00C028CC" w:rsidRDefault="00F4766A">
            <w:pPr>
              <w:rPr>
                <w:b/>
                <w:lang w:val="sr-Cyrl-RS"/>
              </w:rPr>
            </w:pPr>
          </w:p>
        </w:tc>
      </w:tr>
      <w:tr w:rsidR="00F4766A" w:rsidTr="00A03C6B">
        <w:tc>
          <w:tcPr>
            <w:tcW w:w="1242" w:type="dxa"/>
          </w:tcPr>
          <w:p w:rsidR="00F4766A" w:rsidRPr="00C028CC" w:rsidRDefault="00C028CC" w:rsidP="00D964E7">
            <w:pPr>
              <w:jc w:val="center"/>
              <w:rPr>
                <w:b/>
                <w:lang w:val="sr-Cyrl-RS"/>
              </w:rPr>
            </w:pPr>
            <w:r w:rsidRPr="00C028CC">
              <w:rPr>
                <w:b/>
                <w:lang w:val="sr-Cyrl-RS"/>
              </w:rPr>
              <w:t>10.1</w:t>
            </w:r>
            <w:r w:rsidR="00D964E7">
              <w:rPr>
                <w:b/>
                <w:lang w:val="sr-Cyrl-RS"/>
              </w:rPr>
              <w:t>.</w:t>
            </w:r>
          </w:p>
        </w:tc>
        <w:tc>
          <w:tcPr>
            <w:tcW w:w="4253" w:type="dxa"/>
          </w:tcPr>
          <w:p w:rsidR="00F4766A" w:rsidRPr="00C028CC" w:rsidRDefault="00C028CC">
            <w:pPr>
              <w:rPr>
                <w:b/>
                <w:lang w:val="sr-Cyrl-RS"/>
              </w:rPr>
            </w:pPr>
            <w:r w:rsidRPr="00C028CC">
              <w:rPr>
                <w:b/>
                <w:lang w:val="sr-Cyrl-RS"/>
              </w:rPr>
              <w:t>Кључне компетенције</w:t>
            </w:r>
          </w:p>
          <w:p w:rsidR="00C028CC" w:rsidRDefault="00C028CC">
            <w:pPr>
              <w:rPr>
                <w:lang w:val="sr-Cyrl-RS"/>
              </w:rPr>
            </w:pPr>
            <w:r>
              <w:rPr>
                <w:lang w:val="sr-Cyrl-RS"/>
              </w:rPr>
              <w:t>( означити оне компетенције које се у највећој мери остварују у реализацији овог сарадничког часа)</w:t>
            </w:r>
          </w:p>
        </w:tc>
        <w:tc>
          <w:tcPr>
            <w:tcW w:w="3716" w:type="dxa"/>
          </w:tcPr>
          <w:p w:rsidR="00F4766A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:rsidR="00C028CC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РЕШАВАЊЕ ПРОБЛЕМА </w:t>
            </w:r>
          </w:p>
          <w:p w:rsidR="00C028CC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C028CC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:rsidR="00C028CC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:rsidR="00C028CC" w:rsidRDefault="00C028CC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ДИГИТАЛНА КОМПЕТЕНЦИЈА</w:t>
            </w:r>
          </w:p>
          <w:p w:rsidR="00FB273E" w:rsidRPr="00C028CC" w:rsidRDefault="00FB273E" w:rsidP="00C028C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</w:tr>
      <w:tr w:rsidR="00F4766A" w:rsidTr="00A03C6B">
        <w:tc>
          <w:tcPr>
            <w:tcW w:w="1242" w:type="dxa"/>
          </w:tcPr>
          <w:p w:rsidR="00F4766A" w:rsidRPr="00C028CC" w:rsidRDefault="00D964E7" w:rsidP="00D964E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10.2.</w:t>
            </w:r>
          </w:p>
        </w:tc>
        <w:tc>
          <w:tcPr>
            <w:tcW w:w="4253" w:type="dxa"/>
          </w:tcPr>
          <w:p w:rsidR="00F4766A" w:rsidRPr="00C028CC" w:rsidRDefault="00C028CC">
            <w:pPr>
              <w:rPr>
                <w:b/>
                <w:lang w:val="sr-Cyrl-RS"/>
              </w:rPr>
            </w:pPr>
            <w:r w:rsidRPr="00C028CC">
              <w:rPr>
                <w:b/>
                <w:lang w:val="sr-Cyrl-RS"/>
              </w:rPr>
              <w:t>Предметне компетенције (исходи)</w:t>
            </w:r>
          </w:p>
          <w:p w:rsidR="00C028CC" w:rsidRDefault="00C028CC">
            <w:pPr>
              <w:rPr>
                <w:lang w:val="sr-Cyrl-RS"/>
              </w:rPr>
            </w:pPr>
            <w:r>
              <w:rPr>
                <w:lang w:val="sr-Cyrl-RS"/>
              </w:rPr>
              <w:t>(Наведите одабране предметне исходе из програма предмета које остварујете у највећој мери кроз реализацију овог сарадничког часа)</w:t>
            </w:r>
          </w:p>
        </w:tc>
        <w:tc>
          <w:tcPr>
            <w:tcW w:w="3716" w:type="dxa"/>
          </w:tcPr>
          <w:p w:rsidR="00F4766A" w:rsidRDefault="00C028CC">
            <w:pPr>
              <w:rPr>
                <w:lang w:val="sr-Cyrl-RS"/>
              </w:rPr>
            </w:pPr>
            <w:r>
              <w:rPr>
                <w:lang w:val="sr-Cyrl-RS"/>
              </w:rPr>
              <w:t>Пројекти објеката високоградње</w:t>
            </w:r>
          </w:p>
          <w:p w:rsidR="00C028CC" w:rsidRPr="005D5A42" w:rsidRDefault="00393AAF" w:rsidP="005D5A42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Дефинисање и разрада свих елемената надстрешнице у датој размери</w:t>
            </w:r>
          </w:p>
          <w:p w:rsidR="00C028CC" w:rsidRDefault="00C028CC">
            <w:pPr>
              <w:rPr>
                <w:lang w:val="sr-Cyrl-RS"/>
              </w:rPr>
            </w:pPr>
            <w:r>
              <w:rPr>
                <w:lang w:val="sr-Cyrl-RS"/>
              </w:rPr>
              <w:t>Примена рачунара у грађевинарству</w:t>
            </w:r>
          </w:p>
          <w:p w:rsidR="00C028CC" w:rsidRPr="00393AAF" w:rsidRDefault="00393AAF" w:rsidP="00393AAF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Оспособљавање ученика за представљање објеката у 3</w:t>
            </w:r>
            <w:r>
              <w:t>D</w:t>
            </w:r>
          </w:p>
          <w:p w:rsidR="00C028CC" w:rsidRDefault="00C028CC">
            <w:r>
              <w:rPr>
                <w:lang w:val="sr-Cyrl-RS"/>
              </w:rPr>
              <w:t>Армиранобетонске конструкције</w:t>
            </w:r>
          </w:p>
          <w:p w:rsidR="00393AAF" w:rsidRPr="00393AAF" w:rsidRDefault="00393AAF" w:rsidP="00393AAF">
            <w:pPr>
              <w:pStyle w:val="ListParagraph"/>
              <w:numPr>
                <w:ilvl w:val="0"/>
                <w:numId w:val="7"/>
              </w:numPr>
            </w:pPr>
            <w:r>
              <w:t>O</w:t>
            </w:r>
            <w:r>
              <w:rPr>
                <w:lang w:val="sr-Cyrl-RS"/>
              </w:rPr>
              <w:t xml:space="preserve">способљавање ученика да </w:t>
            </w:r>
            <w:r>
              <w:rPr>
                <w:lang w:val="sr-Cyrl-RS"/>
              </w:rPr>
              <w:lastRenderedPageBreak/>
              <w:t>разрађује детаље арматуре и црта планове и спецификацију арматуре  за армиранобетонске греде Т пресека</w:t>
            </w:r>
          </w:p>
          <w:p w:rsidR="00393AAF" w:rsidRPr="00393AAF" w:rsidRDefault="00393AAF" w:rsidP="00393AAF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sr-Cyrl-RS"/>
              </w:rPr>
              <w:t>Израда макете армиране греде</w:t>
            </w:r>
          </w:p>
          <w:p w:rsidR="00C028CC" w:rsidRDefault="00C028CC">
            <w:pPr>
              <w:rPr>
                <w:lang w:val="sr-Cyrl-RS"/>
              </w:rPr>
            </w:pPr>
          </w:p>
          <w:p w:rsidR="00C028CC" w:rsidRDefault="00C028CC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грађевинских радова</w:t>
            </w:r>
          </w:p>
          <w:p w:rsidR="00393AAF" w:rsidRPr="00393AAF" w:rsidRDefault="00CE2A1A" w:rsidP="00393AAF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Оспособљавање ученика за самосталну израду Предмера, Анализе цене, Предрачуна радова, Спецификације материјала,Састава радне бригаде и трајања радова за армирање греде ПОС 102, по тренутно важећим ценама на тржишту</w:t>
            </w:r>
          </w:p>
          <w:p w:rsidR="00C028CC" w:rsidRDefault="00C028CC">
            <w:pPr>
              <w:rPr>
                <w:lang w:val="sr-Cyrl-RS"/>
              </w:rPr>
            </w:pPr>
          </w:p>
        </w:tc>
      </w:tr>
      <w:tr w:rsidR="00F4766A" w:rsidTr="00A03C6B">
        <w:tc>
          <w:tcPr>
            <w:tcW w:w="1242" w:type="dxa"/>
          </w:tcPr>
          <w:p w:rsidR="00F4766A" w:rsidRPr="00C5332B" w:rsidRDefault="00C5332B" w:rsidP="00D964E7">
            <w:pPr>
              <w:jc w:val="center"/>
              <w:rPr>
                <w:b/>
                <w:lang w:val="sr-Cyrl-RS"/>
              </w:rPr>
            </w:pPr>
            <w:r w:rsidRPr="00C5332B">
              <w:rPr>
                <w:b/>
                <w:lang w:val="sr-Cyrl-RS"/>
              </w:rPr>
              <w:lastRenderedPageBreak/>
              <w:t>11.</w:t>
            </w:r>
          </w:p>
        </w:tc>
        <w:tc>
          <w:tcPr>
            <w:tcW w:w="4253" w:type="dxa"/>
          </w:tcPr>
          <w:p w:rsidR="00F4766A" w:rsidRPr="00C5332B" w:rsidRDefault="00C5332B">
            <w:pPr>
              <w:rPr>
                <w:b/>
                <w:lang w:val="sr-Cyrl-RS"/>
              </w:rPr>
            </w:pPr>
            <w:r w:rsidRPr="00C5332B">
              <w:rPr>
                <w:b/>
                <w:lang w:val="sr-Cyrl-RS"/>
              </w:rPr>
              <w:t>Стандарди</w:t>
            </w:r>
          </w:p>
        </w:tc>
        <w:tc>
          <w:tcPr>
            <w:tcW w:w="3716" w:type="dxa"/>
          </w:tcPr>
          <w:p w:rsidR="00F4766A" w:rsidRDefault="00F4766A">
            <w:pPr>
              <w:rPr>
                <w:lang w:val="sr-Cyrl-RS"/>
              </w:rPr>
            </w:pPr>
          </w:p>
        </w:tc>
      </w:tr>
      <w:tr w:rsidR="005D5A42" w:rsidTr="00A03C6B">
        <w:tc>
          <w:tcPr>
            <w:tcW w:w="1242" w:type="dxa"/>
          </w:tcPr>
          <w:p w:rsidR="005D5A42" w:rsidRPr="00C5332B" w:rsidRDefault="00C5332B" w:rsidP="00D964E7">
            <w:pPr>
              <w:jc w:val="center"/>
              <w:rPr>
                <w:b/>
                <w:lang w:val="sr-Cyrl-RS"/>
              </w:rPr>
            </w:pPr>
            <w:r w:rsidRPr="00C5332B">
              <w:rPr>
                <w:b/>
                <w:lang w:val="sr-Cyrl-RS"/>
              </w:rPr>
              <w:t>12.</w:t>
            </w:r>
          </w:p>
        </w:tc>
        <w:tc>
          <w:tcPr>
            <w:tcW w:w="4253" w:type="dxa"/>
          </w:tcPr>
          <w:p w:rsidR="005D5A42" w:rsidRPr="00C5332B" w:rsidRDefault="00C5332B">
            <w:pPr>
              <w:rPr>
                <w:b/>
                <w:lang w:val="sr-Cyrl-RS"/>
              </w:rPr>
            </w:pPr>
            <w:r w:rsidRPr="00C5332B">
              <w:rPr>
                <w:b/>
                <w:lang w:val="sr-Cyrl-RS"/>
              </w:rPr>
              <w:t>Кључни појмови за сараднички час</w:t>
            </w:r>
          </w:p>
        </w:tc>
        <w:tc>
          <w:tcPr>
            <w:tcW w:w="3716" w:type="dxa"/>
          </w:tcPr>
          <w:p w:rsidR="005D5A42" w:rsidRDefault="00CE2A1A" w:rsidP="00CE2A1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предмер,предрачун, спецификација, радна бригада,продајна цена, калкулативни фактор,норма времена, норма учинка, анализа оптерећења, статичка висина, површина арматуре,механички коефицијент армирања, Т пресек,дужина сидрења арматуре, гранични моменат, гранична трансверзална сила, линија покривања,</w:t>
            </w:r>
            <w:r w:rsidR="00E83382">
              <w:rPr>
                <w:lang w:val="sr-Cyrl-RS"/>
              </w:rPr>
              <w:t>рачунска чврстоћа бетона,</w:t>
            </w:r>
          </w:p>
        </w:tc>
      </w:tr>
      <w:tr w:rsidR="005D5A42" w:rsidTr="00B059FF">
        <w:tc>
          <w:tcPr>
            <w:tcW w:w="1242" w:type="dxa"/>
          </w:tcPr>
          <w:p w:rsidR="005D5A42" w:rsidRPr="009E6F1E" w:rsidRDefault="00C5332B" w:rsidP="00D964E7">
            <w:pPr>
              <w:jc w:val="center"/>
              <w:rPr>
                <w:b/>
                <w:lang w:val="sr-Cyrl-RS"/>
              </w:rPr>
            </w:pPr>
            <w:r w:rsidRPr="009E6F1E">
              <w:rPr>
                <w:b/>
                <w:lang w:val="sr-Cyrl-RS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D5A42" w:rsidRDefault="00C5332B">
            <w:pPr>
              <w:rPr>
                <w:lang w:val="sr-Cyrl-RS"/>
              </w:rPr>
            </w:pPr>
            <w:r w:rsidRPr="009E6F1E">
              <w:rPr>
                <w:b/>
                <w:lang w:val="sr-Cyrl-RS"/>
              </w:rPr>
              <w:t>Главни делови сарадничког часа са</w:t>
            </w:r>
            <w:r>
              <w:rPr>
                <w:lang w:val="sr-Cyrl-RS"/>
              </w:rPr>
              <w:t xml:space="preserve"> </w:t>
            </w:r>
            <w:r w:rsidRPr="009E6F1E">
              <w:rPr>
                <w:b/>
                <w:lang w:val="sr-Cyrl-RS"/>
              </w:rPr>
              <w:t>временским одређењима</w:t>
            </w:r>
            <w:r w:rsidR="00651DFE" w:rsidRPr="009E6F1E">
              <w:rPr>
                <w:b/>
                <w:lang w:val="en-US"/>
              </w:rPr>
              <w:t xml:space="preserve"> – </w:t>
            </w:r>
            <w:r w:rsidR="00651DFE" w:rsidRPr="009E6F1E">
              <w:rPr>
                <w:b/>
                <w:lang w:val="sr-Cyrl-RS"/>
              </w:rPr>
              <w:t>секвенце</w:t>
            </w:r>
          </w:p>
          <w:p w:rsidR="00651DFE" w:rsidRPr="00651DFE" w:rsidRDefault="00651DFE">
            <w:pPr>
              <w:rPr>
                <w:lang w:val="sr-Cyrl-RS"/>
              </w:rPr>
            </w:pPr>
            <w:r>
              <w:rPr>
                <w:lang w:val="sr-Cyrl-RS"/>
              </w:rPr>
              <w:t>( Кораци у имплементацији блока нпр.- уводни разговор, предавање , оглед</w:t>
            </w:r>
            <w:r w:rsidR="00716CE8">
              <w:rPr>
                <w:lang w:val="sr-Cyrl-RS"/>
              </w:rPr>
              <w:t>, дискусија, рад у групама, излагање резултата рада група, дискусија о резултатима рада група, рад на задацима, интеграција и сл.)</w:t>
            </w:r>
          </w:p>
        </w:tc>
        <w:tc>
          <w:tcPr>
            <w:tcW w:w="3716" w:type="dxa"/>
          </w:tcPr>
          <w:p w:rsidR="005D5A42" w:rsidRDefault="00E83382" w:rsidP="00E8338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Постављање радова на таблу -10 минута</w:t>
            </w:r>
          </w:p>
          <w:p w:rsidR="00E83382" w:rsidRDefault="00E83382" w:rsidP="00E8338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Уводни разговор и кратак резиме урађеног пројекта -10 минута</w:t>
            </w:r>
          </w:p>
          <w:p w:rsidR="00E83382" w:rsidRDefault="00E83382" w:rsidP="00E8338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Представљање резултата рада појединачно сваког учесника -30 минута</w:t>
            </w:r>
          </w:p>
          <w:p w:rsidR="00E83382" w:rsidRDefault="00E83382" w:rsidP="00E8338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Дискусија о резултатима рада – 30 минута</w:t>
            </w:r>
          </w:p>
          <w:p w:rsidR="00E83382" w:rsidRPr="00E83382" w:rsidRDefault="000D39B8" w:rsidP="00E83382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Закључци</w:t>
            </w:r>
          </w:p>
        </w:tc>
      </w:tr>
      <w:tr w:rsidR="009E6F1E" w:rsidTr="00696303">
        <w:tc>
          <w:tcPr>
            <w:tcW w:w="1242" w:type="dxa"/>
            <w:shd w:val="clear" w:color="auto" w:fill="C6D9F1" w:themeFill="text2" w:themeFillTint="33"/>
          </w:tcPr>
          <w:p w:rsidR="009E6F1E" w:rsidRPr="00B059FF" w:rsidRDefault="009E6F1E" w:rsidP="00D964E7">
            <w:pPr>
              <w:jc w:val="center"/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14.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E6F1E" w:rsidRPr="00B059FF" w:rsidRDefault="00B059FF" w:rsidP="00B059FF">
            <w:pPr>
              <w:jc w:val="right"/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 xml:space="preserve">ГЛАВНЕ АКТИВНОСТИ 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C6D9F1" w:themeFill="text2" w:themeFillTint="33"/>
          </w:tcPr>
          <w:p w:rsidR="009E6F1E" w:rsidRPr="00B059FF" w:rsidRDefault="00B059FF" w:rsidP="00B059FF">
            <w:pPr>
              <w:jc w:val="both"/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ТОКОМ НАСТАВЕ</w:t>
            </w:r>
          </w:p>
        </w:tc>
      </w:tr>
      <w:tr w:rsidR="00B059FF" w:rsidTr="00B059FF">
        <w:tc>
          <w:tcPr>
            <w:tcW w:w="1242" w:type="dxa"/>
          </w:tcPr>
          <w:p w:rsidR="00B059FF" w:rsidRPr="00B059FF" w:rsidRDefault="00B059FF" w:rsidP="00D964E7">
            <w:pPr>
              <w:jc w:val="center"/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14.1.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59FF" w:rsidRPr="00B059FF" w:rsidRDefault="00B059FF" w:rsidP="00B059FF">
            <w:pPr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Припремне активности наставника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B059FF" w:rsidRPr="00B059FF" w:rsidRDefault="00B059FF" w:rsidP="00B059F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Писање припреме за сараднички час, израда и штампање наставног материјала, избор задатака за креирање пројектног задатка,..</w:t>
            </w:r>
          </w:p>
        </w:tc>
      </w:tr>
      <w:tr w:rsidR="009E6F1E" w:rsidTr="00A03C6B">
        <w:tc>
          <w:tcPr>
            <w:tcW w:w="1242" w:type="dxa"/>
          </w:tcPr>
          <w:p w:rsidR="009E6F1E" w:rsidRPr="00B059FF" w:rsidRDefault="00B059FF" w:rsidP="00D964E7">
            <w:pPr>
              <w:jc w:val="center"/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14.2.</w:t>
            </w:r>
          </w:p>
        </w:tc>
        <w:tc>
          <w:tcPr>
            <w:tcW w:w="4253" w:type="dxa"/>
          </w:tcPr>
          <w:p w:rsidR="009E6F1E" w:rsidRPr="00B059FF" w:rsidRDefault="00B059FF">
            <w:pPr>
              <w:rPr>
                <w:b/>
                <w:lang w:val="sr-Cyrl-RS"/>
              </w:rPr>
            </w:pPr>
            <w:r w:rsidRPr="00B059FF">
              <w:rPr>
                <w:b/>
                <w:lang w:val="sr-Cyrl-RS"/>
              </w:rPr>
              <w:t>Активности ученика</w:t>
            </w:r>
          </w:p>
          <w:p w:rsidR="00B059FF" w:rsidRDefault="00B059F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( Шта све ученици раде на часу-по </w:t>
            </w:r>
            <w:r>
              <w:rPr>
                <w:lang w:val="sr-Cyrl-RS"/>
              </w:rPr>
              <w:lastRenderedPageBreak/>
              <w:t>секвенцама, који материјал при томе користе).</w:t>
            </w:r>
          </w:p>
        </w:tc>
        <w:tc>
          <w:tcPr>
            <w:tcW w:w="3716" w:type="dxa"/>
          </w:tcPr>
          <w:p w:rsidR="009E6F1E" w:rsidRDefault="00B059F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Пројекти објеката високоградње</w:t>
            </w:r>
          </w:p>
          <w:p w:rsidR="00B0432E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Бележење података и </w:t>
            </w:r>
            <w:r>
              <w:rPr>
                <w:lang w:val="sr-Cyrl-RS"/>
              </w:rPr>
              <w:lastRenderedPageBreak/>
              <w:t>дефинисање проблема</w:t>
            </w:r>
          </w:p>
          <w:p w:rsidR="00B059FF" w:rsidRP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7D7181">
              <w:rPr>
                <w:lang w:val="sr-Cyrl-RS"/>
              </w:rPr>
              <w:t>Израда основе и два пресека надстрешнице</w:t>
            </w:r>
          </w:p>
          <w:p w:rsidR="00B059FF" w:rsidRDefault="00B059FF">
            <w:pPr>
              <w:rPr>
                <w:lang w:val="sr-Cyrl-RS"/>
              </w:rPr>
            </w:pPr>
            <w:r>
              <w:rPr>
                <w:lang w:val="sr-Cyrl-RS"/>
              </w:rPr>
              <w:t>Примена рачунара у грађевинарству</w:t>
            </w:r>
          </w:p>
          <w:p w:rsidR="00B059FF" w:rsidRP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 w:rsidRPr="007D7181">
              <w:rPr>
                <w:lang w:val="sr-Cyrl-RS"/>
              </w:rPr>
              <w:t>На основу припремљене архитектонске подлоге ученици бирају  намену објекта,амбијентално окружење,програм за тродимензионално приказивање</w:t>
            </w:r>
          </w:p>
          <w:p w:rsidR="00B059FF" w:rsidRDefault="00B059FF">
            <w:pPr>
              <w:rPr>
                <w:lang w:val="sr-Cyrl-RS"/>
              </w:rPr>
            </w:pPr>
            <w:r>
              <w:rPr>
                <w:lang w:val="sr-Cyrl-RS"/>
              </w:rPr>
              <w:t>Армиранобетонске конструкције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Дефинише носаче Т пресека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Димензионише ПОС 102 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Распореди арматуру у попречном пресеку греде, 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Прорачуна статичку висину греде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Израчуна арматуру за пријем главних напона затезања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Црта планове арматуре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Црта извод арматуре</w:t>
            </w:r>
          </w:p>
          <w:p w:rsidR="007D7181" w:rsidRP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Прави макету арматуре греде у размери 1:20</w:t>
            </w:r>
          </w:p>
          <w:p w:rsidR="00B059FF" w:rsidRDefault="00B059FF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грађевинских радова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Ради Предмер радова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Ради Анализу цене</w:t>
            </w:r>
          </w:p>
          <w:p w:rsidR="007D7181" w:rsidRDefault="007D7181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Ради Предрачун радова</w:t>
            </w:r>
          </w:p>
          <w:p w:rsidR="007D7181" w:rsidRDefault="00085B0A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Ради Спецификацију  материјала</w:t>
            </w:r>
          </w:p>
          <w:p w:rsidR="00085B0A" w:rsidRPr="007D7181" w:rsidRDefault="00085B0A" w:rsidP="007D7181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Ради састав радне бригаде и трајање радова</w:t>
            </w:r>
          </w:p>
        </w:tc>
      </w:tr>
      <w:tr w:rsidR="00B059FF" w:rsidTr="00A03C6B">
        <w:tc>
          <w:tcPr>
            <w:tcW w:w="1242" w:type="dxa"/>
          </w:tcPr>
          <w:p w:rsidR="00B059FF" w:rsidRPr="00D964E7" w:rsidRDefault="00D964E7" w:rsidP="00D964E7">
            <w:pPr>
              <w:jc w:val="center"/>
              <w:rPr>
                <w:b/>
                <w:lang w:val="sr-Cyrl-RS"/>
              </w:rPr>
            </w:pPr>
            <w:r w:rsidRPr="00D964E7">
              <w:rPr>
                <w:b/>
                <w:lang w:val="sr-Cyrl-RS"/>
              </w:rPr>
              <w:lastRenderedPageBreak/>
              <w:t>14.3.</w:t>
            </w:r>
          </w:p>
        </w:tc>
        <w:tc>
          <w:tcPr>
            <w:tcW w:w="4253" w:type="dxa"/>
          </w:tcPr>
          <w:p w:rsidR="00B059FF" w:rsidRPr="00D964E7" w:rsidRDefault="00D964E7">
            <w:pPr>
              <w:rPr>
                <w:b/>
                <w:lang w:val="sr-Cyrl-RS"/>
              </w:rPr>
            </w:pPr>
            <w:r w:rsidRPr="00D964E7">
              <w:rPr>
                <w:b/>
                <w:lang w:val="sr-Cyrl-RS"/>
              </w:rPr>
              <w:t xml:space="preserve">Завршне активности наставника-процена остварености циљева сарадничког часа и компетенција програма </w:t>
            </w:r>
          </w:p>
          <w:p w:rsidR="00D964E7" w:rsidRDefault="00D964E7">
            <w:pPr>
              <w:rPr>
                <w:lang w:val="sr-Cyrl-RS"/>
              </w:rPr>
            </w:pPr>
            <w:r>
              <w:rPr>
                <w:lang w:val="sr-Cyrl-RS"/>
              </w:rPr>
              <w:t>(Какои чиме се процењује степен остварености)</w:t>
            </w:r>
          </w:p>
        </w:tc>
        <w:tc>
          <w:tcPr>
            <w:tcW w:w="3716" w:type="dxa"/>
          </w:tcPr>
          <w:p w:rsidR="00B059FF" w:rsidRDefault="00D964E7" w:rsidP="00D964E7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Урађен пројектни задатак</w:t>
            </w:r>
          </w:p>
          <w:p w:rsidR="00D964E7" w:rsidRPr="00D964E7" w:rsidRDefault="00D964E7" w:rsidP="00D964E7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На основу излагања  решења постављеног задатка  и дискусије, наставници процењују колико је остварен циљ часа-</w:t>
            </w:r>
          </w:p>
        </w:tc>
      </w:tr>
      <w:tr w:rsidR="00004F90" w:rsidTr="00A03C6B">
        <w:tc>
          <w:tcPr>
            <w:tcW w:w="1242" w:type="dxa"/>
          </w:tcPr>
          <w:p w:rsidR="00004F90" w:rsidRPr="00D964E7" w:rsidRDefault="00D964E7" w:rsidP="00D964E7">
            <w:pPr>
              <w:jc w:val="center"/>
              <w:rPr>
                <w:b/>
                <w:lang w:val="sr-Cyrl-RS"/>
              </w:rPr>
            </w:pPr>
            <w:r w:rsidRPr="00D964E7">
              <w:rPr>
                <w:b/>
                <w:lang w:val="sr-Cyrl-RS"/>
              </w:rPr>
              <w:t>14.4.</w:t>
            </w:r>
          </w:p>
        </w:tc>
        <w:tc>
          <w:tcPr>
            <w:tcW w:w="4253" w:type="dxa"/>
          </w:tcPr>
          <w:p w:rsidR="00004F90" w:rsidRPr="00D964E7" w:rsidRDefault="00D964E7">
            <w:pPr>
              <w:rPr>
                <w:b/>
                <w:lang w:val="sr-Cyrl-RS"/>
              </w:rPr>
            </w:pPr>
            <w:r w:rsidRPr="00D964E7">
              <w:rPr>
                <w:b/>
                <w:lang w:val="sr-Cyrl-RS"/>
              </w:rPr>
              <w:t>Активности за самоевалуацију</w:t>
            </w:r>
          </w:p>
        </w:tc>
        <w:tc>
          <w:tcPr>
            <w:tcW w:w="3716" w:type="dxa"/>
          </w:tcPr>
          <w:p w:rsidR="00004F90" w:rsidRDefault="00D964E7">
            <w:pPr>
              <w:rPr>
                <w:lang w:val="sr-Cyrl-RS"/>
              </w:rPr>
            </w:pPr>
            <w:r>
              <w:rPr>
                <w:lang w:val="sr-Cyrl-RS"/>
              </w:rPr>
              <w:t>Анкета за ученике</w:t>
            </w:r>
          </w:p>
        </w:tc>
      </w:tr>
      <w:tr w:rsidR="00D964E7" w:rsidTr="00A03C6B">
        <w:tc>
          <w:tcPr>
            <w:tcW w:w="1242" w:type="dxa"/>
          </w:tcPr>
          <w:p w:rsidR="00D964E7" w:rsidRPr="00D964E7" w:rsidRDefault="00D964E7" w:rsidP="00D964E7">
            <w:pPr>
              <w:jc w:val="center"/>
              <w:rPr>
                <w:b/>
                <w:lang w:val="sr-Cyrl-RS"/>
              </w:rPr>
            </w:pPr>
            <w:r w:rsidRPr="00D964E7">
              <w:rPr>
                <w:b/>
                <w:lang w:val="sr-Cyrl-RS"/>
              </w:rPr>
              <w:t>15.</w:t>
            </w:r>
          </w:p>
        </w:tc>
        <w:tc>
          <w:tcPr>
            <w:tcW w:w="4253" w:type="dxa"/>
          </w:tcPr>
          <w:p w:rsidR="00D964E7" w:rsidRPr="001C247E" w:rsidRDefault="00D964E7">
            <w:pPr>
              <w:rPr>
                <w:b/>
                <w:lang w:val="sr-Cyrl-RS"/>
              </w:rPr>
            </w:pPr>
            <w:r w:rsidRPr="001C247E">
              <w:rPr>
                <w:b/>
                <w:lang w:val="sr-Cyrl-RS"/>
              </w:rPr>
              <w:t>Литература за ученике</w:t>
            </w:r>
          </w:p>
        </w:tc>
        <w:tc>
          <w:tcPr>
            <w:tcW w:w="3716" w:type="dxa"/>
          </w:tcPr>
          <w:p w:rsidR="00D964E7" w:rsidRDefault="00D876D3" w:rsidP="00D876D3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БЕТОН за </w:t>
            </w:r>
            <w:r>
              <w:t xml:space="preserve">III </w:t>
            </w:r>
            <w:r>
              <w:rPr>
                <w:lang w:val="sr-Cyrl-RS"/>
              </w:rPr>
              <w:t>и</w:t>
            </w:r>
            <w:r>
              <w:t xml:space="preserve"> IV</w:t>
            </w:r>
            <w:r>
              <w:rPr>
                <w:lang w:val="sr-Cyrl-RS"/>
              </w:rPr>
              <w:t xml:space="preserve"> разред грађевинске школе- Милутин Марјанов, Иванка Стојиљковић, Живорад Бојовић</w:t>
            </w:r>
          </w:p>
          <w:p w:rsidR="00D876D3" w:rsidRDefault="00D876D3" w:rsidP="00D876D3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ОРГАНИЗАЦИЈА ГРАЂЕЊА за </w:t>
            </w:r>
            <w:r w:rsidRPr="00D876D3">
              <w:rPr>
                <w:lang w:val="sr-Cyrl-RS"/>
              </w:rPr>
              <w:t>IV разред</w:t>
            </w:r>
            <w:r>
              <w:rPr>
                <w:lang w:val="sr-Cyrl-RS"/>
              </w:rPr>
              <w:t xml:space="preserve"> </w:t>
            </w:r>
            <w:r w:rsidR="00111A75">
              <w:rPr>
                <w:lang w:val="sr-Cyrl-RS"/>
              </w:rPr>
              <w:t xml:space="preserve"> грађевинске техничке школе-Живојин Прашчевић, Горан Ћировић, Миливоје Башчаревић, Братислав Величковић</w:t>
            </w:r>
          </w:p>
          <w:p w:rsidR="001C247E" w:rsidRDefault="001C247E" w:rsidP="00D876D3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НОРМАТИВИ И СТАНДАРДИ </w:t>
            </w:r>
            <w:r>
              <w:rPr>
                <w:lang w:val="sr-Cyrl-RS"/>
              </w:rPr>
              <w:lastRenderedPageBreak/>
              <w:t xml:space="preserve">РАДА У ГРАЂЕВИНАРСТВУ </w:t>
            </w:r>
          </w:p>
          <w:p w:rsidR="00111A75" w:rsidRDefault="001C247E" w:rsidP="001C247E">
            <w:pPr>
              <w:pStyle w:val="ListParagraph"/>
            </w:pPr>
            <w:r>
              <w:rPr>
                <w:lang w:val="sr-Cyrl-RS"/>
              </w:rPr>
              <w:t xml:space="preserve">( Армирачки радови </w:t>
            </w:r>
            <w:r>
              <w:t xml:space="preserve"> GN 400)</w:t>
            </w:r>
          </w:p>
          <w:p w:rsidR="001C247E" w:rsidRPr="001C247E" w:rsidRDefault="001C247E" w:rsidP="001C247E">
            <w:pPr>
              <w:pStyle w:val="ListParagraph"/>
              <w:numPr>
                <w:ilvl w:val="0"/>
                <w:numId w:val="8"/>
              </w:numPr>
            </w:pPr>
            <w:r>
              <w:t>Ko</w:t>
            </w:r>
            <w:r>
              <w:rPr>
                <w:lang w:val="sr-Cyrl-RS"/>
              </w:rPr>
              <w:t>ришћење информација са Интернета</w:t>
            </w:r>
          </w:p>
          <w:p w:rsidR="001C247E" w:rsidRPr="00085B0A" w:rsidRDefault="001C247E" w:rsidP="001C247E">
            <w:pPr>
              <w:pStyle w:val="ListParagraph"/>
              <w:numPr>
                <w:ilvl w:val="0"/>
                <w:numId w:val="8"/>
              </w:numPr>
            </w:pPr>
            <w:r>
              <w:rPr>
                <w:lang w:val="sr-Cyrl-RS"/>
              </w:rPr>
              <w:t>Коришћење софтверских пакета за цртање</w:t>
            </w:r>
          </w:p>
          <w:p w:rsidR="00085B0A" w:rsidRPr="00085B0A" w:rsidRDefault="00085B0A" w:rsidP="00085B0A">
            <w:pPr>
              <w:ind w:left="360"/>
              <w:rPr>
                <w:lang w:val="sr-Cyrl-RS"/>
              </w:rPr>
            </w:pPr>
          </w:p>
          <w:p w:rsidR="001C247E" w:rsidRPr="001C247E" w:rsidRDefault="001C247E" w:rsidP="001C247E">
            <w:pPr>
              <w:pStyle w:val="ListParagraph"/>
            </w:pPr>
          </w:p>
        </w:tc>
      </w:tr>
      <w:tr w:rsidR="00696303" w:rsidTr="00A03C6B">
        <w:tc>
          <w:tcPr>
            <w:tcW w:w="1242" w:type="dxa"/>
          </w:tcPr>
          <w:p w:rsidR="00696303" w:rsidRPr="00B63B7F" w:rsidRDefault="00696303" w:rsidP="00D964E7">
            <w:pPr>
              <w:jc w:val="center"/>
              <w:rPr>
                <w:b/>
                <w:lang w:val="sr-Cyrl-RS"/>
              </w:rPr>
            </w:pPr>
            <w:r w:rsidRPr="00B63B7F">
              <w:rPr>
                <w:b/>
                <w:lang w:val="sr-Cyrl-RS"/>
              </w:rPr>
              <w:lastRenderedPageBreak/>
              <w:t>16.</w:t>
            </w:r>
          </w:p>
        </w:tc>
        <w:tc>
          <w:tcPr>
            <w:tcW w:w="4253" w:type="dxa"/>
          </w:tcPr>
          <w:p w:rsidR="00696303" w:rsidRPr="00B63B7F" w:rsidRDefault="00696303">
            <w:pPr>
              <w:rPr>
                <w:b/>
                <w:lang w:val="sr-Cyrl-RS"/>
              </w:rPr>
            </w:pPr>
            <w:r w:rsidRPr="00B63B7F">
              <w:rPr>
                <w:b/>
                <w:lang w:val="sr-Cyrl-RS"/>
              </w:rPr>
              <w:t>Главне поруке ученицима</w:t>
            </w:r>
          </w:p>
        </w:tc>
        <w:tc>
          <w:tcPr>
            <w:tcW w:w="3716" w:type="dxa"/>
          </w:tcPr>
          <w:p w:rsidR="00696303" w:rsidRPr="00696303" w:rsidRDefault="0057479C" w:rsidP="0057479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Наставите да повезујете, обједињујете, проширујете и примењујете своја знања и на дату и на друге теме из различитих предмета</w:t>
            </w:r>
            <w:r w:rsidR="009632FE">
              <w:rPr>
                <w:lang w:val="sr-Cyrl-RS"/>
              </w:rPr>
              <w:t xml:space="preserve"> и праксе</w:t>
            </w:r>
            <w:r>
              <w:rPr>
                <w:lang w:val="sr-Cyrl-RS"/>
              </w:rPr>
              <w:t xml:space="preserve"> , коришћењем свих могућих традиционалних и модерних извора знања</w:t>
            </w:r>
          </w:p>
        </w:tc>
      </w:tr>
    </w:tbl>
    <w:p w:rsidR="00AD5260" w:rsidRDefault="00AD5260">
      <w:pPr>
        <w:rPr>
          <w:lang w:val="sr-Cyrl-RS"/>
        </w:rPr>
      </w:pPr>
    </w:p>
    <w:p w:rsidR="006643F6" w:rsidRDefault="006643F6">
      <w:pPr>
        <w:rPr>
          <w:lang w:val="sr-Cyrl-RS"/>
        </w:rPr>
      </w:pPr>
    </w:p>
    <w:p w:rsidR="006643F6" w:rsidRPr="0013680C" w:rsidRDefault="00167B5C">
      <w:pPr>
        <w:rPr>
          <w:b/>
          <w:lang w:val="sr-Cyrl-RS"/>
        </w:rPr>
      </w:pPr>
      <w:r w:rsidRPr="0013680C">
        <w:rPr>
          <w:b/>
          <w:lang w:val="sr-Cyrl-RS"/>
        </w:rPr>
        <w:t>ЗАДАТАК</w:t>
      </w:r>
    </w:p>
    <w:p w:rsidR="00167B5C" w:rsidRDefault="00B71339">
      <w:pPr>
        <w:rPr>
          <w:lang w:val="sr-Cyrl-RS"/>
        </w:rPr>
      </w:pPr>
      <w:r>
        <w:rPr>
          <w:lang w:val="sr-Cyrl-RS"/>
        </w:rPr>
        <w:t>За греду надстрешнице ПОС 102 , према датим подацима:</w:t>
      </w:r>
    </w:p>
    <w:p w:rsidR="00B71339" w:rsidRDefault="00B71339" w:rsidP="00B71339">
      <w:pPr>
        <w:pStyle w:val="NoSpacing"/>
        <w:rPr>
          <w:lang w:val="sr-Cyrl-RS"/>
        </w:rPr>
      </w:pPr>
      <w:r>
        <w:rPr>
          <w:lang w:val="sr-Cyrl-RS"/>
        </w:rPr>
        <w:t>-Распон: 4,70</w:t>
      </w:r>
      <w:r>
        <w:t xml:space="preserve">m, 4,80m,4,90m,5,00m,5,10m,5,20m,5.30m,5.40m,5,50m,5,60m,5,70m,5,80m,5,90m (13 </w:t>
      </w:r>
      <w:r>
        <w:rPr>
          <w:lang w:val="sr-Cyrl-RS"/>
        </w:rPr>
        <w:t>ученика – сваки ученик  добија различит податак)</w:t>
      </w:r>
    </w:p>
    <w:p w:rsidR="00B71339" w:rsidRDefault="00B71339" w:rsidP="00B71339">
      <w:pPr>
        <w:pStyle w:val="NoSpacing"/>
        <w:rPr>
          <w:lang w:val="sr-Cyrl-RS"/>
        </w:rPr>
      </w:pPr>
    </w:p>
    <w:p w:rsidR="00B71339" w:rsidRDefault="00B71339">
      <w:pPr>
        <w:rPr>
          <w:lang w:val="sr-Cyrl-RS"/>
        </w:rPr>
      </w:pPr>
      <w:r>
        <w:rPr>
          <w:lang w:val="sr-Cyrl-RS"/>
        </w:rPr>
        <w:t>-е=3,0</w:t>
      </w:r>
      <w:r>
        <w:t>m –</w:t>
      </w:r>
      <w:r>
        <w:rPr>
          <w:lang w:val="sr-Cyrl-RS"/>
        </w:rPr>
        <w:t>размак стубова</w:t>
      </w:r>
    </w:p>
    <w:p w:rsidR="00B71339" w:rsidRPr="00051D40" w:rsidRDefault="00B71339">
      <w:pPr>
        <w:rPr>
          <w:lang w:val="sr-Cyrl-RS"/>
        </w:rPr>
      </w:pPr>
      <w:r>
        <w:rPr>
          <w:lang w:val="sr-Cyrl-RS"/>
        </w:rPr>
        <w:t>-</w:t>
      </w:r>
      <w:r>
        <w:t>dp=8,00 cm,</w:t>
      </w:r>
      <w:r w:rsidR="00051D40">
        <w:t xml:space="preserve"> </w:t>
      </w:r>
      <w:r w:rsidR="00051D40">
        <w:rPr>
          <w:lang w:val="sr-Cyrl-RS"/>
        </w:rPr>
        <w:t>хидроизолација, заштитни слој малтера, а са доње стране  само малтер</w:t>
      </w:r>
    </w:p>
    <w:p w:rsidR="00B71339" w:rsidRDefault="00051D40">
      <w:pPr>
        <w:rPr>
          <w:lang w:val="sr-Cyrl-RS"/>
        </w:rPr>
      </w:pPr>
      <w:r>
        <w:t xml:space="preserve">-bo =30 cm – </w:t>
      </w:r>
      <w:r>
        <w:rPr>
          <w:lang w:val="sr-Cyrl-RS"/>
        </w:rPr>
        <w:t>ширина греде</w:t>
      </w:r>
    </w:p>
    <w:p w:rsidR="00051D40" w:rsidRDefault="00051D40">
      <w:r>
        <w:rPr>
          <w:lang w:val="sr-Cyrl-RS"/>
        </w:rPr>
        <w:t>-М</w:t>
      </w:r>
      <w:r>
        <w:t>B 30</w:t>
      </w:r>
    </w:p>
    <w:p w:rsidR="00051D40" w:rsidRDefault="00051D40">
      <w:r>
        <w:t>-GA 240/360</w:t>
      </w:r>
    </w:p>
    <w:p w:rsidR="00051D40" w:rsidRDefault="00051D40">
      <w:pPr>
        <w:rPr>
          <w:lang w:val="sr-Cyrl-RS"/>
        </w:rPr>
      </w:pPr>
      <w:r>
        <w:t>-qu =31,68 KN/m</w:t>
      </w:r>
    </w:p>
    <w:p w:rsidR="00051D40" w:rsidRPr="00051D40" w:rsidRDefault="00051D40">
      <w:r>
        <w:rPr>
          <w:lang w:val="sr-Cyrl-RS"/>
        </w:rPr>
        <w:t>- Укупна дужина надстрешнице – 16,80</w:t>
      </w:r>
      <w:r>
        <w:t>m</w:t>
      </w:r>
    </w:p>
    <w:p w:rsidR="00051D40" w:rsidRDefault="00051D40">
      <w:pPr>
        <w:rPr>
          <w:lang w:val="sr-Cyrl-RS"/>
        </w:rPr>
      </w:pPr>
      <w:r>
        <w:rPr>
          <w:lang w:val="sr-Cyrl-RS"/>
        </w:rPr>
        <w:t>Потребно је:</w:t>
      </w:r>
    </w:p>
    <w:p w:rsidR="00051D40" w:rsidRDefault="00051D40" w:rsidP="00051D40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Нацрта</w:t>
      </w:r>
      <w:r w:rsidR="00625A09">
        <w:rPr>
          <w:lang w:val="sr-Cyrl-RS"/>
        </w:rPr>
        <w:t>т</w:t>
      </w:r>
      <w:r>
        <w:rPr>
          <w:lang w:val="sr-Cyrl-RS"/>
        </w:rPr>
        <w:t>и основу и два пресека надстрешнице</w:t>
      </w:r>
    </w:p>
    <w:p w:rsidR="00051D40" w:rsidRDefault="00051D40" w:rsidP="00051D40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У програму (по сопственом избору) приказати надстрешницу тродимензионално</w:t>
      </w:r>
      <w:r w:rsidR="00936FEB">
        <w:rPr>
          <w:lang w:val="sr-Cyrl-RS"/>
        </w:rPr>
        <w:t>,</w:t>
      </w:r>
      <w:r>
        <w:rPr>
          <w:lang w:val="sr-Cyrl-RS"/>
        </w:rPr>
        <w:t xml:space="preserve"> водећи рачуна о намени надстрешнице и амбијенту</w:t>
      </w:r>
    </w:p>
    <w:p w:rsidR="00051D40" w:rsidRDefault="00D55A41" w:rsidP="00051D40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Димензионисати греду ПОС 102, нацртати план и извод арматуре</w:t>
      </w:r>
    </w:p>
    <w:p w:rsidR="00D55A41" w:rsidRDefault="00D55A41" w:rsidP="00D55A41">
      <w:pPr>
        <w:pStyle w:val="ListParagraph"/>
        <w:ind w:left="2160"/>
        <w:rPr>
          <w:lang w:val="sr-Cyrl-RS"/>
        </w:rPr>
      </w:pPr>
      <w:r>
        <w:rPr>
          <w:lang w:val="sr-Cyrl-RS"/>
        </w:rPr>
        <w:t>Направити макету</w:t>
      </w:r>
      <w:r w:rsidR="00625A09">
        <w:rPr>
          <w:lang w:val="sr-Cyrl-RS"/>
        </w:rPr>
        <w:t xml:space="preserve"> </w:t>
      </w:r>
      <w:r>
        <w:rPr>
          <w:lang w:val="sr-Cyrl-RS"/>
        </w:rPr>
        <w:t>тако  армиране греде</w:t>
      </w:r>
      <w:r w:rsidR="00936FEB">
        <w:rPr>
          <w:lang w:val="sr-Cyrl-RS"/>
        </w:rPr>
        <w:t xml:space="preserve"> </w:t>
      </w:r>
      <w:r>
        <w:rPr>
          <w:lang w:val="sr-Cyrl-RS"/>
        </w:rPr>
        <w:t>у размери 1:20</w:t>
      </w:r>
    </w:p>
    <w:p w:rsidR="00D55A41" w:rsidRDefault="00D55A41" w:rsidP="00D55A41">
      <w:pPr>
        <w:pStyle w:val="ListParagraph"/>
        <w:numPr>
          <w:ilvl w:val="0"/>
          <w:numId w:val="15"/>
        </w:numPr>
        <w:rPr>
          <w:lang w:val="sr-Cyrl-RS"/>
        </w:rPr>
      </w:pPr>
      <w:r>
        <w:rPr>
          <w:lang w:val="sr-Cyrl-RS"/>
        </w:rPr>
        <w:t>Урадити Предмер радова, Анализу цене, Предрачун радова, Спецификацију материјала, Трајање радова и састав радне бригаде</w:t>
      </w:r>
      <w:r w:rsidR="0013680C">
        <w:t xml:space="preserve">, </w:t>
      </w:r>
      <w:r w:rsidR="0013680C">
        <w:rPr>
          <w:lang w:val="sr-Cyrl-RS"/>
        </w:rPr>
        <w:t>за позицију:  Набавка, савијање и монтажа арматуре за греде ПОС 102.</w:t>
      </w:r>
    </w:p>
    <w:p w:rsidR="0013680C" w:rsidRPr="0013680C" w:rsidRDefault="0013680C" w:rsidP="0013680C">
      <w:pPr>
        <w:pStyle w:val="ListParagraph"/>
        <w:ind w:left="2160"/>
      </w:pPr>
      <w:r>
        <w:rPr>
          <w:lang w:val="sr-Cyrl-RS"/>
        </w:rPr>
        <w:t xml:space="preserve">Обрачун по </w:t>
      </w:r>
      <w:r>
        <w:t>kg</w:t>
      </w:r>
    </w:p>
    <w:p w:rsidR="00D55A41" w:rsidRPr="00D55A41" w:rsidRDefault="00D55A41" w:rsidP="0013680C">
      <w:pPr>
        <w:ind w:left="2124"/>
        <w:rPr>
          <w:lang w:val="sr-Cyrl-RS"/>
        </w:rPr>
      </w:pPr>
      <w:r>
        <w:rPr>
          <w:lang w:val="sr-Cyrl-RS"/>
        </w:rPr>
        <w:lastRenderedPageBreak/>
        <w:t>На завршном часу (презентацији) приказати доби</w:t>
      </w:r>
      <w:r w:rsidR="00B31987">
        <w:rPr>
          <w:lang w:val="sr-Cyrl-RS"/>
        </w:rPr>
        <w:t>јене резултате и продискутовати.</w:t>
      </w:r>
    </w:p>
    <w:p w:rsidR="00B71339" w:rsidRDefault="00B71339">
      <w:pPr>
        <w:rPr>
          <w:lang w:val="sr-Cyrl-RS"/>
        </w:rPr>
      </w:pPr>
    </w:p>
    <w:p w:rsidR="00B71339" w:rsidRPr="00B71339" w:rsidRDefault="00B71339" w:rsidP="00B71339">
      <w:pPr>
        <w:rPr>
          <w:lang w:val="sr-Cyrl-RS"/>
        </w:rPr>
      </w:pPr>
    </w:p>
    <w:p w:rsidR="00F57A61" w:rsidRPr="006A3FF8" w:rsidRDefault="00F57A61" w:rsidP="00F57A61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РЕЗУЛТАТИ</w:t>
      </w:r>
    </w:p>
    <w:p w:rsidR="00F57A61" w:rsidRDefault="00F57A61" w:rsidP="00F57A61"/>
    <w:p w:rsidR="00F57A61" w:rsidRDefault="00F57A61" w:rsidP="00F57A61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10"/>
        <w:gridCol w:w="661"/>
        <w:gridCol w:w="695"/>
        <w:gridCol w:w="912"/>
        <w:gridCol w:w="1667"/>
        <w:gridCol w:w="920"/>
        <w:gridCol w:w="1385"/>
        <w:gridCol w:w="1120"/>
        <w:gridCol w:w="941"/>
      </w:tblGrid>
      <w:tr w:rsidR="00F57A61" w:rsidTr="00F42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Pr="006A3FF8" w:rsidRDefault="00F57A61" w:rsidP="00F42CEB">
            <w:pPr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533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 (m)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(cm)</w:t>
            </w: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</w:t>
            </w:r>
          </w:p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(cm2)</w:t>
            </w: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Cyrl-RS"/>
              </w:rPr>
              <w:t>Усвојено</w:t>
            </w:r>
            <w:r>
              <w:t xml:space="preserve"> Ø22</w:t>
            </w:r>
          </w:p>
          <w:p w:rsidR="00F57A61" w:rsidRPr="00912010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kom </w:t>
            </w:r>
            <w:r>
              <w:rPr>
                <w:lang w:val="sr-Cyrl-RS"/>
              </w:rPr>
              <w:t>–за 1 греду</w:t>
            </w: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∑G</w:t>
            </w:r>
          </w:p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t>(kg)</w:t>
            </w:r>
          </w:p>
          <w:p w:rsidR="00F57A61" w:rsidRPr="00912010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(за 6 греда)</w:t>
            </w:r>
          </w:p>
        </w:tc>
        <w:tc>
          <w:tcPr>
            <w:tcW w:w="1138" w:type="dxa"/>
          </w:tcPr>
          <w:p w:rsidR="00F57A61" w:rsidRPr="006A3FF8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Предрачун</w:t>
            </w:r>
          </w:p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(din)</w:t>
            </w:r>
          </w:p>
        </w:tc>
        <w:tc>
          <w:tcPr>
            <w:tcW w:w="948" w:type="dxa"/>
          </w:tcPr>
          <w:p w:rsidR="00F57A61" w:rsidRDefault="00F57A61" w:rsidP="00F42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F57A61" w:rsidRPr="006A3FF8" w:rsidRDefault="00F57A61" w:rsidP="00F42C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радника</w:t>
            </w: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F57A61" w:rsidRPr="006A3FF8" w:rsidRDefault="00F57A61" w:rsidP="00F42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смена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2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4,70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3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4,80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4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4.90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5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5,00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6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5.10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7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5.20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8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5.,30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9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5,40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10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5,50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11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5,60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12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5,70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13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5,80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57A61" w:rsidTr="00F42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:rsidR="00F57A61" w:rsidRDefault="00F57A61" w:rsidP="00F42CEB">
            <w:pPr>
              <w:jc w:val="center"/>
            </w:pPr>
            <w:r>
              <w:t>14</w:t>
            </w:r>
          </w:p>
          <w:p w:rsidR="00F57A61" w:rsidRDefault="00F57A61" w:rsidP="00F42CEB">
            <w:pPr>
              <w:jc w:val="center"/>
            </w:pPr>
          </w:p>
        </w:tc>
        <w:tc>
          <w:tcPr>
            <w:tcW w:w="533" w:type="dxa"/>
          </w:tcPr>
          <w:p w:rsidR="00F57A61" w:rsidRPr="00D8689A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5,90</w:t>
            </w:r>
          </w:p>
        </w:tc>
        <w:tc>
          <w:tcPr>
            <w:tcW w:w="693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2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8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41" w:type="dxa"/>
          </w:tcPr>
          <w:p w:rsidR="00F57A61" w:rsidRDefault="00F57A61" w:rsidP="00F42C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</w:tbl>
    <w:p w:rsidR="00F57A61" w:rsidRDefault="00F57A61" w:rsidP="00F57A61">
      <w:pPr>
        <w:jc w:val="center"/>
        <w:rPr>
          <w:lang w:val="sr-Cyrl-RS"/>
        </w:rPr>
      </w:pPr>
    </w:p>
    <w:p w:rsidR="00726A45" w:rsidRPr="005D146F" w:rsidRDefault="00726A45" w:rsidP="00726A45">
      <w:pPr>
        <w:rPr>
          <w:sz w:val="40"/>
          <w:szCs w:val="40"/>
          <w:lang w:val="sr-Cyrl-RS"/>
        </w:rPr>
      </w:pPr>
      <w:r w:rsidRPr="005D146F">
        <w:rPr>
          <w:sz w:val="40"/>
          <w:szCs w:val="40"/>
          <w:lang w:val="sr-Cyrl-RS"/>
        </w:rPr>
        <w:t>ЗАКЉУЧЦИ:</w:t>
      </w:r>
    </w:p>
    <w:p w:rsidR="00B71339" w:rsidRPr="00B71339" w:rsidRDefault="00B71339">
      <w:pPr>
        <w:rPr>
          <w:lang w:val="sr-Cyrl-RS"/>
        </w:rPr>
      </w:pPr>
    </w:p>
    <w:sectPr w:rsidR="00B71339" w:rsidRPr="00B713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DBC"/>
    <w:multiLevelType w:val="hybridMultilevel"/>
    <w:tmpl w:val="3FCCEC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22CF"/>
    <w:multiLevelType w:val="hybridMultilevel"/>
    <w:tmpl w:val="499A211A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E16B1"/>
    <w:multiLevelType w:val="hybridMultilevel"/>
    <w:tmpl w:val="6B4499F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31E"/>
    <w:multiLevelType w:val="hybridMultilevel"/>
    <w:tmpl w:val="4FBE9D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CAD"/>
    <w:multiLevelType w:val="hybridMultilevel"/>
    <w:tmpl w:val="6B2632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A08"/>
    <w:multiLevelType w:val="hybridMultilevel"/>
    <w:tmpl w:val="9A96EE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08FC"/>
    <w:multiLevelType w:val="hybridMultilevel"/>
    <w:tmpl w:val="C7F23E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4B2"/>
    <w:multiLevelType w:val="hybridMultilevel"/>
    <w:tmpl w:val="462A4CCE"/>
    <w:lvl w:ilvl="0" w:tplc="149AC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38B7"/>
    <w:multiLevelType w:val="hybridMultilevel"/>
    <w:tmpl w:val="2C66D16C"/>
    <w:lvl w:ilvl="0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D77DE"/>
    <w:multiLevelType w:val="hybridMultilevel"/>
    <w:tmpl w:val="3C66A810"/>
    <w:lvl w:ilvl="0" w:tplc="149AC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69B"/>
    <w:multiLevelType w:val="hybridMultilevel"/>
    <w:tmpl w:val="C8980B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B2DE6"/>
    <w:multiLevelType w:val="hybridMultilevel"/>
    <w:tmpl w:val="98429A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5EC2"/>
    <w:multiLevelType w:val="hybridMultilevel"/>
    <w:tmpl w:val="4C3611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B66"/>
    <w:multiLevelType w:val="hybridMultilevel"/>
    <w:tmpl w:val="D92617B4"/>
    <w:lvl w:ilvl="0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F562FF"/>
    <w:multiLevelType w:val="hybridMultilevel"/>
    <w:tmpl w:val="314CC1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6"/>
    <w:rsid w:val="00004F90"/>
    <w:rsid w:val="00051D40"/>
    <w:rsid w:val="00085B0A"/>
    <w:rsid w:val="000D39B8"/>
    <w:rsid w:val="00111A75"/>
    <w:rsid w:val="0013680C"/>
    <w:rsid w:val="00167B5C"/>
    <w:rsid w:val="001C247E"/>
    <w:rsid w:val="001E4337"/>
    <w:rsid w:val="00263B01"/>
    <w:rsid w:val="002644C1"/>
    <w:rsid w:val="0031674E"/>
    <w:rsid w:val="003347D6"/>
    <w:rsid w:val="00393AAF"/>
    <w:rsid w:val="0057479C"/>
    <w:rsid w:val="00595E48"/>
    <w:rsid w:val="005D146F"/>
    <w:rsid w:val="005D5A42"/>
    <w:rsid w:val="00625A09"/>
    <w:rsid w:val="00651DFE"/>
    <w:rsid w:val="006643F6"/>
    <w:rsid w:val="00696303"/>
    <w:rsid w:val="00716CE8"/>
    <w:rsid w:val="00726A45"/>
    <w:rsid w:val="007D7181"/>
    <w:rsid w:val="00850F75"/>
    <w:rsid w:val="00884CB6"/>
    <w:rsid w:val="00936FEB"/>
    <w:rsid w:val="009632FE"/>
    <w:rsid w:val="009870EF"/>
    <w:rsid w:val="009E6F1E"/>
    <w:rsid w:val="009F53EE"/>
    <w:rsid w:val="00A02332"/>
    <w:rsid w:val="00A03C6B"/>
    <w:rsid w:val="00AD5260"/>
    <w:rsid w:val="00B0432E"/>
    <w:rsid w:val="00B059FF"/>
    <w:rsid w:val="00B31987"/>
    <w:rsid w:val="00B53B67"/>
    <w:rsid w:val="00B63B7F"/>
    <w:rsid w:val="00B71339"/>
    <w:rsid w:val="00C028CC"/>
    <w:rsid w:val="00C42551"/>
    <w:rsid w:val="00C5332B"/>
    <w:rsid w:val="00C84E29"/>
    <w:rsid w:val="00CE2A1A"/>
    <w:rsid w:val="00D55A41"/>
    <w:rsid w:val="00D876D3"/>
    <w:rsid w:val="00D964E7"/>
    <w:rsid w:val="00E22C43"/>
    <w:rsid w:val="00E83382"/>
    <w:rsid w:val="00ED64DE"/>
    <w:rsid w:val="00F062D8"/>
    <w:rsid w:val="00F4766A"/>
    <w:rsid w:val="00F57A61"/>
    <w:rsid w:val="00FB273E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2366-B99A-4C0B-871C-AAB6D29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C6B"/>
    <w:pPr>
      <w:ind w:left="720"/>
      <w:contextualSpacing/>
    </w:pPr>
  </w:style>
  <w:style w:type="paragraph" w:styleId="NoSpacing">
    <w:name w:val="No Spacing"/>
    <w:uiPriority w:val="1"/>
    <w:qFormat/>
    <w:rsid w:val="00B71339"/>
    <w:pPr>
      <w:spacing w:after="0" w:line="240" w:lineRule="auto"/>
    </w:pPr>
  </w:style>
  <w:style w:type="table" w:styleId="LightGrid">
    <w:name w:val="Light Grid"/>
    <w:basedOn w:val="TableNormal"/>
    <w:uiPriority w:val="62"/>
    <w:rsid w:val="00F57A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Ljiljana Djuretanovic</cp:lastModifiedBy>
  <cp:revision>2</cp:revision>
  <dcterms:created xsi:type="dcterms:W3CDTF">2017-06-05T19:21:00Z</dcterms:created>
  <dcterms:modified xsi:type="dcterms:W3CDTF">2017-06-05T19:21:00Z</dcterms:modified>
</cp:coreProperties>
</file>